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C0" w:rsidRPr="009718C0" w:rsidRDefault="009718C0" w:rsidP="009718C0">
      <w:pPr>
        <w:spacing w:after="0" w:line="240" w:lineRule="auto"/>
        <w:rPr>
          <w:rFonts w:ascii="Arial" w:eastAsia="Times New Roman" w:hAnsi="Arial" w:cs="Arial"/>
          <w:sz w:val="32"/>
          <w:szCs w:val="32"/>
          <w:lang w:eastAsia="fr-FR"/>
        </w:rPr>
      </w:pPr>
      <w:r w:rsidRPr="009718C0">
        <w:rPr>
          <w:rFonts w:ascii="Arial" w:eastAsia="Times New Roman" w:hAnsi="Arial" w:cs="Arial"/>
          <w:sz w:val="32"/>
          <w:szCs w:val="32"/>
          <w:lang w:eastAsia="fr-FR"/>
        </w:rPr>
        <w:t xml:space="preserve">                  </w:t>
      </w:r>
      <w:r>
        <w:rPr>
          <w:rFonts w:ascii="Arial" w:eastAsia="Times New Roman" w:hAnsi="Arial" w:cs="Arial"/>
          <w:sz w:val="32"/>
          <w:szCs w:val="32"/>
          <w:lang w:eastAsia="fr-FR"/>
        </w:rPr>
        <w:t xml:space="preserve">       </w:t>
      </w:r>
      <w:r w:rsidRPr="009718C0">
        <w:rPr>
          <w:rFonts w:ascii="Arial" w:eastAsia="Times New Roman" w:hAnsi="Arial" w:cs="Arial"/>
          <w:sz w:val="32"/>
          <w:szCs w:val="32"/>
          <w:lang w:eastAsia="fr-FR"/>
        </w:rPr>
        <w:t>QUALITE ET ACHAT</w:t>
      </w:r>
    </w:p>
    <w:p w:rsidR="009718C0" w:rsidRDefault="009718C0" w:rsidP="009718C0">
      <w:pPr>
        <w:spacing w:after="0" w:line="240" w:lineRule="auto"/>
        <w:rPr>
          <w:rFonts w:ascii="Arial" w:eastAsia="Times New Roman" w:hAnsi="Arial" w:cs="Arial"/>
          <w:sz w:val="20"/>
          <w:szCs w:val="20"/>
          <w:lang w:eastAsia="fr-FR"/>
        </w:rPr>
      </w:pPr>
    </w:p>
    <w:p w:rsidR="009718C0" w:rsidRPr="009718C0" w:rsidRDefault="009718C0" w:rsidP="009718C0">
      <w:pPr>
        <w:spacing w:after="0"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La qualité est un aspect qui recouvre toute l'organisation. Elle structure, permet de savoir où chacun en est et de maîtriser ce qui est fait pour une efficacité plus grande. Garantir une entreprise pérenne et évolutive implique certes la maîtrise des recettes mais aussi des dépenses. Sur ce point, hélas il arrive que certaines entreprises comprennent cette nécessité trop tard...</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xml:space="preserve">Mais ici pas de restrictions ou d'austérité. Il s'agit d'orienter les achats en amont pour éviter les dérives et être certain que, ce que l'on achète répond aux critères choisis et que l'on a préalablement formulés et formalisés (pour ne pas les oublier). N'oublions pas ! </w:t>
      </w:r>
      <w:proofErr w:type="gramStart"/>
      <w:r w:rsidRPr="009718C0">
        <w:rPr>
          <w:rFonts w:ascii="Arial" w:eastAsia="Times New Roman" w:hAnsi="Arial" w:cs="Arial"/>
          <w:sz w:val="20"/>
          <w:szCs w:val="20"/>
          <w:lang w:eastAsia="fr-FR"/>
        </w:rPr>
        <w:t>la</w:t>
      </w:r>
      <w:proofErr w:type="gramEnd"/>
      <w:r w:rsidRPr="009718C0">
        <w:rPr>
          <w:rFonts w:ascii="Arial" w:eastAsia="Times New Roman" w:hAnsi="Arial" w:cs="Arial"/>
          <w:sz w:val="20"/>
          <w:szCs w:val="20"/>
          <w:lang w:eastAsia="fr-FR"/>
        </w:rPr>
        <w:t xml:space="preserve"> qualité répond et s'intègre dans une démarche stratégique d'entreprise. Il s'agit ici encore une fois d'anticiper, de prévoir tout risque, de piloter et non pas de réagir à retardement. </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xml:space="preserve">La norme n'invente rien. Elle reste dans cette logique implacable qui fait que l'on met sous garantie l'acte d'achat afin de maximiser son efficacité et donc la satisfaction de tous. </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xml:space="preserve">Vous pouvez consulter les exigences de la norme V 2000 dans le guide qui aborde le </w:t>
      </w:r>
      <w:hyperlink r:id="rId5" w:anchor="Processus%20achat" w:history="1">
        <w:r w:rsidRPr="009718C0">
          <w:rPr>
            <w:rFonts w:ascii="Arial" w:eastAsia="Times New Roman" w:hAnsi="Arial" w:cs="Arial"/>
            <w:color w:val="0000FF"/>
            <w:sz w:val="20"/>
            <w:u w:val="single"/>
            <w:lang w:eastAsia="fr-FR"/>
          </w:rPr>
          <w:t xml:space="preserve">Chapitre Achats (7.2.1).  </w:t>
        </w:r>
      </w:hyperlink>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xml:space="preserve">Avant tout et sans forcément s'attacher à ce que dit la norme quels sont les leviers de l'achat ? </w:t>
      </w:r>
      <w:proofErr w:type="gramStart"/>
      <w:r w:rsidRPr="009718C0">
        <w:rPr>
          <w:rFonts w:ascii="Arial" w:eastAsia="Times New Roman" w:hAnsi="Arial" w:cs="Arial"/>
          <w:sz w:val="20"/>
          <w:szCs w:val="20"/>
          <w:lang w:eastAsia="fr-FR"/>
        </w:rPr>
        <w:t>le</w:t>
      </w:r>
      <w:proofErr w:type="gramEnd"/>
      <w:r w:rsidRPr="009718C0">
        <w:rPr>
          <w:rFonts w:ascii="Arial" w:eastAsia="Times New Roman" w:hAnsi="Arial" w:cs="Arial"/>
          <w:sz w:val="20"/>
          <w:szCs w:val="20"/>
          <w:lang w:eastAsia="fr-FR"/>
        </w:rPr>
        <w:t xml:space="preserve"> prix n'est en effet plus l'unique critère. On peut prendre en compte en effet la qualité des produits, la flexibilité dans les livraisons, la qualité des délais de livraison, les services annexes et la présence commerciale. </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color w:val="FF0000"/>
          <w:sz w:val="24"/>
          <w:szCs w:val="24"/>
          <w:lang w:eastAsia="fr-FR"/>
        </w:rPr>
        <w:t>1- Principaux leviers de l'achat.</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4"/>
        <w:gridCol w:w="4544"/>
      </w:tblGrid>
      <w:tr w:rsidR="009718C0" w:rsidRPr="009718C0" w:rsidTr="009718C0">
        <w:tc>
          <w:tcPr>
            <w:tcW w:w="2500" w:type="pct"/>
            <w:tcBorders>
              <w:top w:val="outset" w:sz="6" w:space="0" w:color="111111"/>
              <w:left w:val="outset" w:sz="6" w:space="0" w:color="111111"/>
              <w:bottom w:val="outset" w:sz="6" w:space="0" w:color="111111"/>
              <w:right w:val="outset" w:sz="6" w:space="0" w:color="111111"/>
            </w:tcBorders>
            <w:shd w:val="clear" w:color="auto" w:fill="E7965A"/>
            <w:vAlign w:val="center"/>
            <w:hideMark/>
          </w:tcPr>
          <w:p w:rsidR="009718C0" w:rsidRPr="009718C0" w:rsidRDefault="009718C0" w:rsidP="009718C0">
            <w:pPr>
              <w:spacing w:after="0" w:line="240" w:lineRule="auto"/>
              <w:jc w:val="center"/>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Une expression précise et fonctionnelle du besoin</w:t>
            </w:r>
          </w:p>
        </w:tc>
        <w:tc>
          <w:tcPr>
            <w:tcW w:w="2500" w:type="pct"/>
            <w:tcBorders>
              <w:top w:val="outset" w:sz="6" w:space="0" w:color="111111"/>
              <w:left w:val="outset" w:sz="6" w:space="0" w:color="111111"/>
              <w:bottom w:val="outset" w:sz="6" w:space="0" w:color="111111"/>
              <w:right w:val="outset" w:sz="6" w:space="0" w:color="111111"/>
            </w:tcBorders>
            <w:shd w:val="clear" w:color="auto" w:fill="8CCA84"/>
            <w:vAlign w:val="center"/>
            <w:hideMark/>
          </w:tcPr>
          <w:p w:rsidR="009718C0" w:rsidRPr="009718C0" w:rsidRDefault="009718C0" w:rsidP="009718C0">
            <w:pPr>
              <w:spacing w:after="0" w:line="240" w:lineRule="auto"/>
              <w:jc w:val="center"/>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Une globalisation / concentration des besoins</w:t>
            </w:r>
          </w:p>
        </w:tc>
      </w:tr>
      <w:tr w:rsidR="009718C0" w:rsidRPr="009718C0" w:rsidTr="009718C0">
        <w:tc>
          <w:tcPr>
            <w:tcW w:w="2500" w:type="pct"/>
            <w:tcBorders>
              <w:top w:val="outset" w:sz="6" w:space="0" w:color="111111"/>
              <w:left w:val="outset" w:sz="6" w:space="0" w:color="111111"/>
              <w:bottom w:val="outset" w:sz="6" w:space="0" w:color="111111"/>
              <w:right w:val="outset" w:sz="6" w:space="0" w:color="111111"/>
            </w:tcBorders>
            <w:shd w:val="clear" w:color="auto" w:fill="E7965A"/>
            <w:vAlign w:val="center"/>
            <w:hideMark/>
          </w:tcPr>
          <w:p w:rsidR="009718C0" w:rsidRPr="009718C0" w:rsidRDefault="009718C0" w:rsidP="009718C0">
            <w:pPr>
              <w:numPr>
                <w:ilvl w:val="0"/>
                <w:numId w:val="1"/>
              </w:numPr>
              <w:spacing w:beforeAutospacing="1" w:after="100" w:afterAutospacing="1" w:line="240" w:lineRule="auto"/>
              <w:ind w:left="1440"/>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spécifications affinées</w:t>
            </w:r>
          </w:p>
          <w:p w:rsidR="009718C0" w:rsidRPr="009718C0" w:rsidRDefault="009718C0" w:rsidP="009718C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Réduction des exigences logistiques</w:t>
            </w:r>
          </w:p>
          <w:p w:rsidR="009718C0" w:rsidRPr="009718C0" w:rsidRDefault="009718C0" w:rsidP="009718C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standardisation du besoin</w:t>
            </w:r>
          </w:p>
        </w:tc>
        <w:tc>
          <w:tcPr>
            <w:tcW w:w="2500" w:type="pct"/>
            <w:tcBorders>
              <w:top w:val="outset" w:sz="6" w:space="0" w:color="111111"/>
              <w:left w:val="outset" w:sz="6" w:space="0" w:color="111111"/>
              <w:bottom w:val="outset" w:sz="6" w:space="0" w:color="111111"/>
              <w:right w:val="outset" w:sz="6" w:space="0" w:color="111111"/>
            </w:tcBorders>
            <w:shd w:val="clear" w:color="auto" w:fill="8CCA84"/>
            <w:vAlign w:val="center"/>
            <w:hideMark/>
          </w:tcPr>
          <w:p w:rsidR="009718C0" w:rsidRPr="009718C0" w:rsidRDefault="009718C0" w:rsidP="009718C0">
            <w:pPr>
              <w:spacing w:after="0" w:line="240" w:lineRule="auto"/>
              <w:rPr>
                <w:rFonts w:ascii="Times New Roman" w:eastAsia="Times New Roman" w:hAnsi="Times New Roman" w:cs="Times New Roman"/>
                <w:sz w:val="24"/>
                <w:szCs w:val="24"/>
                <w:lang w:eastAsia="fr-FR"/>
              </w:rPr>
            </w:pPr>
            <w:r w:rsidRPr="009718C0">
              <w:rPr>
                <w:rFonts w:ascii="Times New Roman" w:eastAsia="Times New Roman" w:hAnsi="Times New Roman" w:cs="Times New Roman"/>
                <w:sz w:val="24"/>
                <w:szCs w:val="24"/>
                <w:lang w:eastAsia="fr-FR"/>
              </w:rPr>
              <w:t> </w:t>
            </w:r>
          </w:p>
          <w:p w:rsidR="009718C0" w:rsidRPr="009718C0" w:rsidRDefault="009718C0" w:rsidP="009718C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regroupement des produits et des prestations</w:t>
            </w:r>
          </w:p>
          <w:p w:rsidR="009718C0" w:rsidRPr="009718C0" w:rsidRDefault="009718C0" w:rsidP="009718C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réduction du nombre de fournisseurs</w:t>
            </w:r>
          </w:p>
          <w:p w:rsidR="009718C0" w:rsidRPr="009718C0" w:rsidRDefault="009718C0" w:rsidP="009718C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Globalisation sur une période donnée, le marché</w:t>
            </w:r>
          </w:p>
          <w:p w:rsidR="009718C0" w:rsidRPr="009718C0" w:rsidRDefault="009718C0" w:rsidP="009718C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Mise en place de partenariats</w:t>
            </w:r>
          </w:p>
        </w:tc>
      </w:tr>
      <w:tr w:rsidR="009718C0" w:rsidRPr="009718C0" w:rsidTr="009718C0">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9718C0" w:rsidRPr="009718C0" w:rsidRDefault="009718C0" w:rsidP="009718C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718C0">
              <w:rPr>
                <w:rFonts w:ascii="Arial" w:eastAsia="Times New Roman" w:hAnsi="Arial" w:cs="Arial"/>
                <w:i/>
                <w:iCs/>
                <w:sz w:val="20"/>
                <w:szCs w:val="20"/>
                <w:lang w:eastAsia="fr-FR"/>
              </w:rPr>
              <w:t>L'objectif étant de réduire le coût global =&gt; moins de fournisseurs =&gt; mais des partenaires</w:t>
            </w:r>
          </w:p>
        </w:tc>
      </w:tr>
      <w:tr w:rsidR="009718C0" w:rsidRPr="009718C0" w:rsidTr="009718C0">
        <w:tc>
          <w:tcPr>
            <w:tcW w:w="2500" w:type="pct"/>
            <w:tcBorders>
              <w:top w:val="outset" w:sz="6" w:space="0" w:color="111111"/>
              <w:left w:val="outset" w:sz="6" w:space="0" w:color="111111"/>
              <w:bottom w:val="outset" w:sz="6" w:space="0" w:color="111111"/>
              <w:right w:val="outset" w:sz="6" w:space="0" w:color="111111"/>
            </w:tcBorders>
            <w:shd w:val="clear" w:color="auto" w:fill="D2A2C5"/>
            <w:vAlign w:val="center"/>
            <w:hideMark/>
          </w:tcPr>
          <w:p w:rsidR="009718C0" w:rsidRPr="009718C0" w:rsidRDefault="009718C0" w:rsidP="009718C0">
            <w:pPr>
              <w:spacing w:after="0" w:line="240" w:lineRule="auto"/>
              <w:jc w:val="center"/>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Une mise en concurrence active :</w:t>
            </w:r>
          </w:p>
        </w:tc>
        <w:tc>
          <w:tcPr>
            <w:tcW w:w="2500" w:type="pct"/>
            <w:tcBorders>
              <w:top w:val="outset" w:sz="6" w:space="0" w:color="111111"/>
              <w:left w:val="outset" w:sz="6" w:space="0" w:color="111111"/>
              <w:bottom w:val="outset" w:sz="6" w:space="0" w:color="111111"/>
              <w:right w:val="outset" w:sz="6" w:space="0" w:color="111111"/>
            </w:tcBorders>
            <w:shd w:val="clear" w:color="auto" w:fill="D2CBA4"/>
            <w:vAlign w:val="center"/>
            <w:hideMark/>
          </w:tcPr>
          <w:p w:rsidR="009718C0" w:rsidRPr="009718C0" w:rsidRDefault="009718C0" w:rsidP="009718C0">
            <w:pPr>
              <w:spacing w:after="0" w:line="240" w:lineRule="auto"/>
              <w:jc w:val="center"/>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Un Etalonnage précis :</w:t>
            </w:r>
          </w:p>
        </w:tc>
      </w:tr>
      <w:tr w:rsidR="009718C0" w:rsidRPr="009718C0" w:rsidTr="009718C0">
        <w:tc>
          <w:tcPr>
            <w:tcW w:w="2500" w:type="pct"/>
            <w:tcBorders>
              <w:top w:val="outset" w:sz="6" w:space="0" w:color="111111"/>
              <w:left w:val="outset" w:sz="6" w:space="0" w:color="111111"/>
              <w:bottom w:val="outset" w:sz="6" w:space="0" w:color="111111"/>
              <w:right w:val="outset" w:sz="6" w:space="0" w:color="111111"/>
            </w:tcBorders>
            <w:shd w:val="clear" w:color="auto" w:fill="D2A2C5"/>
            <w:vAlign w:val="center"/>
            <w:hideMark/>
          </w:tcPr>
          <w:p w:rsidR="009718C0" w:rsidRPr="009718C0" w:rsidRDefault="009718C0" w:rsidP="009718C0">
            <w:pPr>
              <w:spacing w:after="0" w:line="240" w:lineRule="auto"/>
              <w:rPr>
                <w:rFonts w:ascii="Times New Roman" w:eastAsia="Times New Roman" w:hAnsi="Times New Roman" w:cs="Times New Roman"/>
                <w:sz w:val="24"/>
                <w:szCs w:val="24"/>
                <w:lang w:eastAsia="fr-FR"/>
              </w:rPr>
            </w:pPr>
            <w:r w:rsidRPr="009718C0">
              <w:rPr>
                <w:rFonts w:ascii="Times New Roman" w:eastAsia="Times New Roman" w:hAnsi="Times New Roman" w:cs="Times New Roman"/>
                <w:sz w:val="24"/>
                <w:szCs w:val="24"/>
                <w:lang w:eastAsia="fr-FR"/>
              </w:rPr>
              <w:t> </w:t>
            </w:r>
          </w:p>
          <w:p w:rsidR="009718C0" w:rsidRPr="009718C0" w:rsidRDefault="009718C0" w:rsidP="009718C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Recherche de nouveaux fournisseurs</w:t>
            </w:r>
          </w:p>
          <w:p w:rsidR="009718C0" w:rsidRPr="009718C0" w:rsidRDefault="009718C0" w:rsidP="009718C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homologation de nouveaux fournisseurs</w:t>
            </w:r>
          </w:p>
        </w:tc>
        <w:tc>
          <w:tcPr>
            <w:tcW w:w="2500" w:type="pct"/>
            <w:tcBorders>
              <w:top w:val="outset" w:sz="6" w:space="0" w:color="111111"/>
              <w:left w:val="outset" w:sz="6" w:space="0" w:color="111111"/>
              <w:bottom w:val="outset" w:sz="6" w:space="0" w:color="111111"/>
              <w:right w:val="outset" w:sz="6" w:space="0" w:color="111111"/>
            </w:tcBorders>
            <w:shd w:val="clear" w:color="auto" w:fill="D2CBA4"/>
            <w:vAlign w:val="center"/>
            <w:hideMark/>
          </w:tcPr>
          <w:p w:rsidR="009718C0" w:rsidRPr="009718C0" w:rsidRDefault="009718C0" w:rsidP="009718C0">
            <w:pPr>
              <w:spacing w:after="0" w:line="240" w:lineRule="auto"/>
              <w:rPr>
                <w:rFonts w:ascii="Times New Roman" w:eastAsia="Times New Roman" w:hAnsi="Times New Roman" w:cs="Times New Roman"/>
                <w:sz w:val="24"/>
                <w:szCs w:val="24"/>
                <w:lang w:eastAsia="fr-FR"/>
              </w:rPr>
            </w:pPr>
            <w:r w:rsidRPr="009718C0">
              <w:rPr>
                <w:rFonts w:ascii="Times New Roman" w:eastAsia="Times New Roman" w:hAnsi="Times New Roman" w:cs="Times New Roman"/>
                <w:sz w:val="24"/>
                <w:szCs w:val="24"/>
                <w:lang w:eastAsia="fr-FR"/>
              </w:rPr>
              <w:t> </w:t>
            </w:r>
          </w:p>
          <w:p w:rsidR="009718C0" w:rsidRPr="009718C0" w:rsidRDefault="009718C0" w:rsidP="009718C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Historique (traçabilité)</w:t>
            </w:r>
          </w:p>
          <w:p w:rsidR="009718C0" w:rsidRPr="009718C0" w:rsidRDefault="009718C0" w:rsidP="009718C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connaissance structure des coûts.</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Times New Roman" w:eastAsia="Times New Roman" w:hAnsi="Times New Roman" w:cs="Times New Roman"/>
                <w:sz w:val="24"/>
                <w:szCs w:val="24"/>
                <w:lang w:eastAsia="fr-FR"/>
              </w:rPr>
              <w:t> </w:t>
            </w:r>
          </w:p>
        </w:tc>
      </w:tr>
    </w:tbl>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color w:val="FF0000"/>
          <w:sz w:val="24"/>
          <w:szCs w:val="24"/>
          <w:lang w:eastAsia="fr-FR"/>
        </w:rPr>
        <w:t>2- La relation demandeur / acheteur.</w:t>
      </w:r>
    </w:p>
    <w:p w:rsidR="009718C0" w:rsidRPr="009718C0" w:rsidRDefault="009718C0" w:rsidP="009718C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819650" cy="2828925"/>
            <wp:effectExtent l="19050" t="0" r="0" b="0"/>
            <wp:docPr id="1" name="Image 1" descr="http://nathalie.diaz.pagesperso-orange.fr/Images/Qualiteharelationdem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halie.diaz.pagesperso-orange.fr/Images/Qualiteharelationdemah.gif"/>
                    <pic:cNvPicPr>
                      <a:picLocks noChangeAspect="1" noChangeArrowheads="1"/>
                    </pic:cNvPicPr>
                  </pic:nvPicPr>
                  <pic:blipFill>
                    <a:blip r:embed="rId6"/>
                    <a:srcRect/>
                    <a:stretch>
                      <a:fillRect/>
                    </a:stretch>
                  </pic:blipFill>
                  <pic:spPr bwMode="auto">
                    <a:xfrm>
                      <a:off x="0" y="0"/>
                      <a:ext cx="4819650" cy="2828925"/>
                    </a:xfrm>
                    <a:prstGeom prst="rect">
                      <a:avLst/>
                    </a:prstGeom>
                    <a:noFill/>
                    <a:ln w="9525">
                      <a:noFill/>
                      <a:miter lim="800000"/>
                      <a:headEnd/>
                      <a:tailEnd/>
                    </a:ln>
                  </pic:spPr>
                </pic:pic>
              </a:graphicData>
            </a:graphic>
          </wp:inline>
        </w:drawing>
      </w:r>
    </w:p>
    <w:p w:rsidR="009718C0" w:rsidRPr="009718C0" w:rsidRDefault="009718C0" w:rsidP="009718C0">
      <w:pPr>
        <w:spacing w:beforeAutospacing="1" w:after="100" w:afterAutospacing="1" w:line="240" w:lineRule="auto"/>
        <w:rPr>
          <w:rFonts w:ascii="Times New Roman" w:eastAsia="Times New Roman" w:hAnsi="Times New Roman" w:cs="Times New Roman"/>
          <w:sz w:val="24"/>
          <w:szCs w:val="24"/>
          <w:lang w:eastAsia="fr-FR"/>
        </w:rPr>
      </w:pPr>
      <w:r w:rsidRPr="009718C0">
        <w:rPr>
          <w:rFonts w:ascii="Times New Roman" w:eastAsia="Times New Roman" w:hAnsi="Times New Roman" w:cs="Times New Roman"/>
          <w:sz w:val="24"/>
          <w:szCs w:val="24"/>
          <w:lang w:eastAsia="fr-FR"/>
        </w:rPr>
        <w:t> </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color w:val="FF0000"/>
          <w:sz w:val="24"/>
          <w:szCs w:val="24"/>
          <w:lang w:eastAsia="fr-FR"/>
        </w:rPr>
        <w:t>3- Les différentes étapes de l'acte d'achat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xml:space="preserve">Attention, il n'existe pas d'étapes standards auxquelles il faut se conformer. A chacun selon ses étapes pourrait-on dire ! Celles qui suivent ici ne sont indiquées qu'à titre indicatif. </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 xml:space="preserve">1) Apparition du besoin </w:t>
      </w:r>
      <w:r w:rsidRPr="009718C0">
        <w:rPr>
          <w:rFonts w:ascii="Webdings" w:eastAsia="Times New Roman" w:hAnsi="Webdings" w:cs="Times New Roman"/>
          <w:b/>
          <w:bCs/>
          <w:sz w:val="24"/>
          <w:szCs w:val="24"/>
          <w:lang w:eastAsia="fr-FR"/>
        </w:rPr>
        <w:t></w:t>
      </w:r>
      <w:r w:rsidRPr="009718C0">
        <w:rPr>
          <w:rFonts w:ascii="Webdings" w:eastAsia="Times New Roman" w:hAnsi="Webdings" w:cs="Times New Roman"/>
          <w:b/>
          <w:bCs/>
          <w:sz w:val="24"/>
          <w:szCs w:val="24"/>
          <w:lang w:eastAsia="fr-FR"/>
        </w:rPr>
        <w:t></w:t>
      </w:r>
      <w:r w:rsidRPr="009718C0">
        <w:rPr>
          <w:rFonts w:ascii="Webdings" w:eastAsia="Times New Roman" w:hAnsi="Webdings" w:cs="Times New Roman"/>
          <w:b/>
          <w:bCs/>
          <w:sz w:val="24"/>
          <w:szCs w:val="24"/>
          <w:lang w:eastAsia="fr-FR"/>
        </w:rPr>
        <w: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 xml:space="preserve">2) définition du besoin </w:t>
      </w:r>
      <w:r w:rsidRPr="009718C0">
        <w:rPr>
          <w:rFonts w:ascii="Webdings" w:eastAsia="Times New Roman" w:hAnsi="Webdings" w:cs="Times New Roman"/>
          <w:b/>
          <w:bCs/>
          <w:sz w:val="72"/>
          <w:szCs w:val="72"/>
          <w:lang w:eastAsia="fr-FR"/>
        </w:rPr>
        <w:t></w:t>
      </w:r>
    </w:p>
    <w:p w:rsidR="009718C0" w:rsidRPr="009718C0" w:rsidRDefault="009718C0" w:rsidP="009718C0">
      <w:pPr>
        <w:spacing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=&gt;  La demande d'achat se caractérise généralement selon les cas par :</w:t>
      </w:r>
    </w:p>
    <w:p w:rsidR="009718C0" w:rsidRPr="009718C0" w:rsidRDefault="009718C0" w:rsidP="009718C0">
      <w:pPr>
        <w:numPr>
          <w:ilvl w:val="0"/>
          <w:numId w:val="5"/>
        </w:numPr>
        <w:spacing w:beforeAutospacing="1" w:after="100" w:afterAutospacing="1" w:line="240" w:lineRule="auto"/>
        <w:ind w:left="2160"/>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xml:space="preserve">Coordonnées de l'acheteur </w:t>
      </w:r>
    </w:p>
    <w:p w:rsidR="009718C0" w:rsidRPr="009718C0" w:rsidRDefault="009718C0" w:rsidP="009718C0">
      <w:pPr>
        <w:numPr>
          <w:ilvl w:val="0"/>
          <w:numId w:val="5"/>
        </w:numPr>
        <w:spacing w:before="100" w:beforeAutospacing="1" w:after="100" w:afterAutospacing="1" w:line="240" w:lineRule="auto"/>
        <w:ind w:left="2160"/>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Cahier des charges : descriptif du besoin, caractéristiques, spécifications, performances attendues (avec tolérances), plans, nomenclatures, croquis</w:t>
      </w:r>
    </w:p>
    <w:p w:rsidR="009718C0" w:rsidRPr="009718C0" w:rsidRDefault="009718C0" w:rsidP="009718C0">
      <w:pPr>
        <w:numPr>
          <w:ilvl w:val="0"/>
          <w:numId w:val="5"/>
        </w:numPr>
        <w:spacing w:before="100" w:beforeAutospacing="1" w:after="100" w:afterAutospacing="1" w:line="240" w:lineRule="auto"/>
        <w:ind w:left="2160"/>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Quantités</w:t>
      </w:r>
    </w:p>
    <w:p w:rsidR="009718C0" w:rsidRPr="009718C0" w:rsidRDefault="009718C0" w:rsidP="009718C0">
      <w:pPr>
        <w:numPr>
          <w:ilvl w:val="0"/>
          <w:numId w:val="5"/>
        </w:numPr>
        <w:spacing w:before="100" w:beforeAutospacing="1" w:after="100" w:afterAutospacing="1" w:line="240" w:lineRule="auto"/>
        <w:ind w:left="2160"/>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Budget</w:t>
      </w:r>
    </w:p>
    <w:p w:rsidR="009718C0" w:rsidRPr="009718C0" w:rsidRDefault="009718C0" w:rsidP="009718C0">
      <w:pPr>
        <w:numPr>
          <w:ilvl w:val="0"/>
          <w:numId w:val="5"/>
        </w:numPr>
        <w:spacing w:before="100" w:beforeAutospacing="1" w:after="100" w:afterAutospacing="1" w:line="240" w:lineRule="auto"/>
        <w:ind w:left="2160"/>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délai de rigueur (+ échelonnement si cadencement)</w:t>
      </w:r>
    </w:p>
    <w:p w:rsidR="009718C0" w:rsidRPr="009718C0" w:rsidRDefault="009718C0" w:rsidP="009718C0">
      <w:pPr>
        <w:numPr>
          <w:ilvl w:val="0"/>
          <w:numId w:val="5"/>
        </w:numPr>
        <w:spacing w:before="100" w:beforeAutospacing="1" w:after="100" w:afterAutospacing="1" w:line="240" w:lineRule="auto"/>
        <w:ind w:left="2160"/>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Conditionnement</w:t>
      </w:r>
    </w:p>
    <w:p w:rsidR="009718C0" w:rsidRPr="009718C0" w:rsidRDefault="009718C0" w:rsidP="009718C0">
      <w:pPr>
        <w:numPr>
          <w:ilvl w:val="0"/>
          <w:numId w:val="5"/>
        </w:numPr>
        <w:spacing w:before="100" w:beforeAutospacing="1" w:after="100" w:afterAutospacing="1" w:line="240" w:lineRule="auto"/>
        <w:ind w:left="2160"/>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Conditions de maintenance</w:t>
      </w:r>
    </w:p>
    <w:p w:rsidR="009718C0" w:rsidRPr="009718C0" w:rsidRDefault="009718C0" w:rsidP="009718C0">
      <w:pPr>
        <w:numPr>
          <w:ilvl w:val="0"/>
          <w:numId w:val="5"/>
        </w:numPr>
        <w:spacing w:before="100" w:beforeAutospacing="1" w:after="100" w:afterAutospacing="1" w:line="240" w:lineRule="auto"/>
        <w:ind w:left="2160"/>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Contingences réglementaires</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xml:space="preserve">Pour aider à la formalisation d'un besoin et ainsi contribuer à une recherche des informations nécessaires à la bonne prise de commande, on évoque les quatre dimensions d'un besoin qui sont : </w:t>
      </w:r>
    </w:p>
    <w:tbl>
      <w:tblPr>
        <w:tblW w:w="41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847"/>
        <w:gridCol w:w="3696"/>
      </w:tblGrid>
      <w:tr w:rsidR="009718C0" w:rsidRPr="009718C0" w:rsidTr="009718C0">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9718C0" w:rsidRPr="009718C0" w:rsidRDefault="009718C0" w:rsidP="009718C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Les 4 dimensions d'un besoin</w:t>
            </w:r>
          </w:p>
        </w:tc>
      </w:tr>
      <w:tr w:rsidR="009718C0" w:rsidRPr="009718C0" w:rsidTr="009718C0">
        <w:tc>
          <w:tcPr>
            <w:tcW w:w="2550" w:type="pct"/>
            <w:tcBorders>
              <w:top w:val="outset" w:sz="6" w:space="0" w:color="111111"/>
              <w:left w:val="outset" w:sz="6" w:space="0" w:color="111111"/>
              <w:bottom w:val="outset" w:sz="6" w:space="0" w:color="111111"/>
              <w:right w:val="outset" w:sz="6" w:space="0" w:color="111111"/>
            </w:tcBorders>
            <w:shd w:val="clear" w:color="auto" w:fill="D2A2C5"/>
            <w:vAlign w:val="center"/>
            <w:hideMark/>
          </w:tcPr>
          <w:p w:rsidR="009718C0" w:rsidRPr="009718C0" w:rsidRDefault="009718C0" w:rsidP="009718C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Spécifications techniques</w:t>
            </w:r>
          </w:p>
        </w:tc>
        <w:tc>
          <w:tcPr>
            <w:tcW w:w="2450" w:type="pct"/>
            <w:tcBorders>
              <w:top w:val="outset" w:sz="6" w:space="0" w:color="111111"/>
              <w:left w:val="outset" w:sz="6" w:space="0" w:color="111111"/>
              <w:bottom w:val="outset" w:sz="6" w:space="0" w:color="111111"/>
              <w:right w:val="outset" w:sz="6" w:space="0" w:color="111111"/>
            </w:tcBorders>
            <w:shd w:val="clear" w:color="auto" w:fill="E7965A"/>
            <w:vAlign w:val="center"/>
            <w:hideMark/>
          </w:tcPr>
          <w:p w:rsidR="009718C0" w:rsidRPr="009718C0" w:rsidRDefault="009718C0" w:rsidP="009718C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Coût / prix</w:t>
            </w:r>
          </w:p>
        </w:tc>
      </w:tr>
      <w:tr w:rsidR="009718C0" w:rsidRPr="009718C0" w:rsidTr="009718C0">
        <w:tc>
          <w:tcPr>
            <w:tcW w:w="2550" w:type="pct"/>
            <w:tcBorders>
              <w:top w:val="outset" w:sz="6" w:space="0" w:color="111111"/>
              <w:left w:val="outset" w:sz="6" w:space="0" w:color="111111"/>
              <w:bottom w:val="outset" w:sz="6" w:space="0" w:color="111111"/>
              <w:right w:val="outset" w:sz="6" w:space="0" w:color="111111"/>
            </w:tcBorders>
            <w:shd w:val="clear" w:color="auto" w:fill="D2A2C5"/>
            <w:vAlign w:val="center"/>
            <w:hideMark/>
          </w:tcPr>
          <w:p w:rsidR="009718C0" w:rsidRPr="009718C0" w:rsidRDefault="009718C0" w:rsidP="009718C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Description du produit</w:t>
            </w:r>
          </w:p>
          <w:p w:rsidR="009718C0" w:rsidRPr="009718C0" w:rsidRDefault="009718C0" w:rsidP="009718C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Destination du produit</w:t>
            </w:r>
          </w:p>
          <w:p w:rsidR="009718C0" w:rsidRPr="009718C0" w:rsidRDefault="009718C0" w:rsidP="009718C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Conditions d'utilisation</w:t>
            </w:r>
          </w:p>
          <w:p w:rsidR="009718C0" w:rsidRPr="009718C0" w:rsidRDefault="009718C0" w:rsidP="009718C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Conditionnement</w:t>
            </w:r>
          </w:p>
          <w:p w:rsidR="009718C0" w:rsidRPr="009718C0" w:rsidRDefault="009718C0" w:rsidP="009718C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w:t>
            </w:r>
          </w:p>
        </w:tc>
        <w:tc>
          <w:tcPr>
            <w:tcW w:w="2450" w:type="pct"/>
            <w:tcBorders>
              <w:top w:val="outset" w:sz="6" w:space="0" w:color="111111"/>
              <w:left w:val="outset" w:sz="6" w:space="0" w:color="111111"/>
              <w:bottom w:val="outset" w:sz="6" w:space="0" w:color="111111"/>
              <w:right w:val="outset" w:sz="6" w:space="0" w:color="111111"/>
            </w:tcBorders>
            <w:shd w:val="clear" w:color="auto" w:fill="E7965A"/>
            <w:vAlign w:val="center"/>
            <w:hideMark/>
          </w:tcPr>
          <w:p w:rsidR="009718C0" w:rsidRPr="009718C0" w:rsidRDefault="009718C0" w:rsidP="009718C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Prix : ferme ? ou révisable ?</w:t>
            </w:r>
          </w:p>
          <w:p w:rsidR="009718C0" w:rsidRPr="009718C0" w:rsidRDefault="009718C0" w:rsidP="009718C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Port compris ?</w:t>
            </w:r>
          </w:p>
          <w:p w:rsidR="009718C0" w:rsidRPr="009718C0" w:rsidRDefault="009718C0" w:rsidP="009718C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Assurance comprise ?</w:t>
            </w:r>
          </w:p>
          <w:p w:rsidR="009718C0" w:rsidRPr="009718C0" w:rsidRDefault="009718C0" w:rsidP="009718C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Times New Roman" w:eastAsia="Times New Roman" w:hAnsi="Times New Roman" w:cs="Times New Roman"/>
                <w:sz w:val="24"/>
                <w:szCs w:val="24"/>
                <w:lang w:eastAsia="fr-FR"/>
              </w:rPr>
              <w:t> </w:t>
            </w:r>
          </w:p>
          <w:p w:rsidR="009718C0" w:rsidRPr="009718C0" w:rsidRDefault="009718C0" w:rsidP="009718C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718C0">
              <w:rPr>
                <w:rFonts w:ascii="Times New Roman" w:eastAsia="Times New Roman" w:hAnsi="Times New Roman" w:cs="Times New Roman"/>
                <w:sz w:val="24"/>
                <w:szCs w:val="24"/>
                <w:lang w:eastAsia="fr-FR"/>
              </w:rPr>
              <w:t> </w:t>
            </w:r>
          </w:p>
        </w:tc>
      </w:tr>
      <w:tr w:rsidR="009718C0" w:rsidRPr="009718C0" w:rsidTr="009718C0">
        <w:tc>
          <w:tcPr>
            <w:tcW w:w="2550" w:type="pct"/>
            <w:tcBorders>
              <w:top w:val="outset" w:sz="6" w:space="0" w:color="111111"/>
              <w:left w:val="outset" w:sz="6" w:space="0" w:color="111111"/>
              <w:bottom w:val="outset" w:sz="6" w:space="0" w:color="111111"/>
              <w:right w:val="outset" w:sz="6" w:space="0" w:color="111111"/>
            </w:tcBorders>
            <w:shd w:val="clear" w:color="auto" w:fill="F18572"/>
            <w:vAlign w:val="center"/>
            <w:hideMark/>
          </w:tcPr>
          <w:p w:rsidR="009718C0" w:rsidRPr="009718C0" w:rsidRDefault="009718C0" w:rsidP="009718C0">
            <w:pPr>
              <w:spacing w:after="0" w:line="240" w:lineRule="auto"/>
              <w:jc w:val="center"/>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Délais</w:t>
            </w:r>
          </w:p>
        </w:tc>
        <w:tc>
          <w:tcPr>
            <w:tcW w:w="2450" w:type="pct"/>
            <w:tcBorders>
              <w:top w:val="outset" w:sz="6" w:space="0" w:color="111111"/>
              <w:left w:val="outset" w:sz="6" w:space="0" w:color="111111"/>
              <w:bottom w:val="outset" w:sz="6" w:space="0" w:color="111111"/>
              <w:right w:val="outset" w:sz="6" w:space="0" w:color="111111"/>
            </w:tcBorders>
            <w:shd w:val="clear" w:color="auto" w:fill="8CCA84"/>
            <w:vAlign w:val="center"/>
            <w:hideMark/>
          </w:tcPr>
          <w:p w:rsidR="009718C0" w:rsidRPr="009718C0" w:rsidRDefault="009718C0" w:rsidP="009718C0">
            <w:pPr>
              <w:spacing w:after="0" w:line="240" w:lineRule="auto"/>
              <w:jc w:val="center"/>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Comportements</w:t>
            </w:r>
          </w:p>
        </w:tc>
      </w:tr>
      <w:tr w:rsidR="009718C0" w:rsidRPr="009718C0" w:rsidTr="009718C0">
        <w:tc>
          <w:tcPr>
            <w:tcW w:w="2550" w:type="pct"/>
            <w:tcBorders>
              <w:top w:val="outset" w:sz="6" w:space="0" w:color="111111"/>
              <w:left w:val="outset" w:sz="6" w:space="0" w:color="111111"/>
              <w:bottom w:val="outset" w:sz="6" w:space="0" w:color="111111"/>
              <w:right w:val="outset" w:sz="6" w:space="0" w:color="111111"/>
            </w:tcBorders>
            <w:shd w:val="clear" w:color="auto" w:fill="F18572"/>
            <w:vAlign w:val="center"/>
            <w:hideMark/>
          </w:tcPr>
          <w:p w:rsidR="009718C0" w:rsidRPr="009718C0" w:rsidRDefault="009718C0" w:rsidP="009718C0">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de livraison</w:t>
            </w:r>
          </w:p>
          <w:p w:rsidR="009718C0" w:rsidRPr="009718C0" w:rsidRDefault="009718C0" w:rsidP="009718C0">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lastRenderedPageBreak/>
              <w:t>de paiement</w:t>
            </w:r>
          </w:p>
          <w:p w:rsidR="009718C0" w:rsidRPr="009718C0" w:rsidRDefault="009718C0" w:rsidP="009718C0">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astreintes ?</w:t>
            </w:r>
          </w:p>
          <w:p w:rsidR="009718C0" w:rsidRPr="009718C0" w:rsidRDefault="009718C0" w:rsidP="009718C0">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pénalités de retard ?</w:t>
            </w:r>
          </w:p>
          <w:p w:rsidR="009718C0" w:rsidRPr="009718C0" w:rsidRDefault="009718C0" w:rsidP="009718C0">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Times New Roman" w:eastAsia="Times New Roman" w:hAnsi="Times New Roman" w:cs="Times New Roman"/>
                <w:sz w:val="24"/>
                <w:szCs w:val="24"/>
                <w:lang w:eastAsia="fr-FR"/>
              </w:rPr>
              <w:t> </w:t>
            </w:r>
          </w:p>
        </w:tc>
        <w:tc>
          <w:tcPr>
            <w:tcW w:w="2450" w:type="pct"/>
            <w:tcBorders>
              <w:top w:val="outset" w:sz="6" w:space="0" w:color="111111"/>
              <w:left w:val="outset" w:sz="6" w:space="0" w:color="111111"/>
              <w:bottom w:val="outset" w:sz="6" w:space="0" w:color="111111"/>
              <w:right w:val="outset" w:sz="6" w:space="0" w:color="111111"/>
            </w:tcBorders>
            <w:shd w:val="clear" w:color="auto" w:fill="8CCA84"/>
            <w:vAlign w:val="center"/>
            <w:hideMark/>
          </w:tcPr>
          <w:p w:rsidR="009718C0" w:rsidRPr="009718C0" w:rsidRDefault="009718C0" w:rsidP="009718C0">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lastRenderedPageBreak/>
              <w:t>Transports</w:t>
            </w:r>
          </w:p>
          <w:p w:rsidR="009718C0" w:rsidRPr="009718C0" w:rsidRDefault="009718C0" w:rsidP="009718C0">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lastRenderedPageBreak/>
              <w:t>conditions de réception</w:t>
            </w:r>
          </w:p>
          <w:p w:rsidR="009718C0" w:rsidRPr="009718C0" w:rsidRDefault="009718C0" w:rsidP="009718C0">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aspects juridiques</w:t>
            </w:r>
          </w:p>
          <w:p w:rsidR="009718C0" w:rsidRPr="009718C0" w:rsidRDefault="009718C0" w:rsidP="009718C0">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formation</w:t>
            </w:r>
          </w:p>
          <w:p w:rsidR="009718C0" w:rsidRPr="009718C0" w:rsidRDefault="009718C0" w:rsidP="009718C0">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maintenance</w:t>
            </w:r>
          </w:p>
          <w:p w:rsidR="009718C0" w:rsidRPr="009718C0" w:rsidRDefault="009718C0" w:rsidP="009718C0">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compétences particulières des opérateurs ?</w:t>
            </w:r>
          </w:p>
          <w:p w:rsidR="009718C0" w:rsidRPr="009718C0" w:rsidRDefault="009718C0" w:rsidP="009718C0">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xml:space="preserve">assistance à la mise en route </w:t>
            </w:r>
          </w:p>
        </w:tc>
      </w:tr>
    </w:tbl>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lastRenderedPageBreak/>
        <w:t>3) Traitement de la demande d'achat (ou de réapprovisionnement)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 xml:space="preserve">4) Demande d'offre : </w:t>
      </w:r>
      <w:r w:rsidRPr="009718C0">
        <w:rPr>
          <w:rFonts w:ascii="Webdings" w:eastAsia="Times New Roman" w:hAnsi="Webdings" w:cs="Times New Roman"/>
          <w:b/>
          <w:bCs/>
          <w:sz w:val="48"/>
          <w:szCs w:val="48"/>
          <w:lang w:eastAsia="fr-FR"/>
        </w:rPr>
        <w:t></w:t>
      </w:r>
    </w:p>
    <w:p w:rsidR="009718C0" w:rsidRPr="009718C0" w:rsidRDefault="009718C0" w:rsidP="009718C0">
      <w:pPr>
        <w:spacing w:after="0"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Recherche de fournisseurs potentiels</w:t>
      </w:r>
    </w:p>
    <w:p w:rsidR="009718C0" w:rsidRPr="009718C0" w:rsidRDefault="009718C0" w:rsidP="009718C0">
      <w:pPr>
        <w:spacing w:after="0"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xml:space="preserve">- Présélection des fournisseurs (pour en savoir plus) </w:t>
      </w:r>
    </w:p>
    <w:p w:rsidR="009718C0" w:rsidRPr="009718C0" w:rsidRDefault="009718C0" w:rsidP="009718C0">
      <w:pPr>
        <w:spacing w:after="0"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Envoi des consultations</w:t>
      </w:r>
    </w:p>
    <w:p w:rsidR="009718C0" w:rsidRPr="009718C0" w:rsidRDefault="009718C0" w:rsidP="009718C0">
      <w:pPr>
        <w:spacing w:after="100"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Suivi</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 xml:space="preserve">5) Dépouillement des offres et sélection </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6) Prise de contact avec le fournisseur</w:t>
      </w:r>
      <w:r w:rsidRPr="009718C0">
        <w:rPr>
          <w:rFonts w:ascii="Arial" w:eastAsia="Times New Roman" w:hAnsi="Arial" w:cs="Arial"/>
          <w:sz w:val="20"/>
          <w:szCs w:val="20"/>
          <w:lang w:eastAsia="fr-FR"/>
        </w:rPr>
        <w:t xml:space="preserve"> ; mise au point technique et commerciale </w:t>
      </w:r>
      <w:r w:rsidRPr="009718C0">
        <w:rPr>
          <w:rFonts w:ascii="Webdings" w:eastAsia="Times New Roman" w:hAnsi="Webdings" w:cs="Times New Roman"/>
          <w:sz w:val="36"/>
          <w:szCs w:val="36"/>
          <w:lang w:eastAsia="fr-FR"/>
        </w:rPr>
        <w: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7) Négociation</w:t>
      </w:r>
      <w:r w:rsidRPr="009718C0">
        <w:rPr>
          <w:rFonts w:ascii="Webdings" w:eastAsia="Times New Roman" w:hAnsi="Webdings" w:cs="Times New Roman"/>
          <w:b/>
          <w:bCs/>
          <w:sz w:val="20"/>
          <w:szCs w:val="20"/>
          <w:lang w:eastAsia="fr-FR"/>
        </w:rPr>
        <w:t></w:t>
      </w:r>
      <w:r w:rsidRPr="009718C0">
        <w:rPr>
          <w:rFonts w:ascii="Webdings" w:eastAsia="Times New Roman" w:hAnsi="Webdings" w:cs="Times New Roman"/>
          <w:b/>
          <w:bCs/>
          <w:sz w:val="36"/>
          <w:szCs w:val="36"/>
          <w:lang w:eastAsia="fr-FR"/>
        </w:rPr>
        <w: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 xml:space="preserve">8) Etablissement de la commande </w:t>
      </w:r>
      <w:r w:rsidRPr="009718C0">
        <w:rPr>
          <w:rFonts w:ascii="Webdings" w:eastAsia="Times New Roman" w:hAnsi="Webdings" w:cs="Times New Roman"/>
          <w:b/>
          <w:bCs/>
          <w:sz w:val="36"/>
          <w:szCs w:val="36"/>
          <w:lang w:eastAsia="fr-FR"/>
        </w:rPr>
        <w: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 xml:space="preserve">9) Confirmation du fournisseur </w:t>
      </w:r>
      <w:r w:rsidRPr="009718C0">
        <w:rPr>
          <w:rFonts w:ascii="Webdings" w:eastAsia="Times New Roman" w:hAnsi="Webdings" w:cs="Times New Roman"/>
          <w:b/>
          <w:bCs/>
          <w:sz w:val="36"/>
          <w:szCs w:val="36"/>
          <w:lang w:eastAsia="fr-FR"/>
        </w:rPr>
        <w: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 xml:space="preserve">10) Vérification de l'accusé de réception </w:t>
      </w:r>
      <w:r w:rsidRPr="009718C0">
        <w:rPr>
          <w:rFonts w:ascii="Webdings" w:eastAsia="Times New Roman" w:hAnsi="Webdings" w:cs="Times New Roman"/>
          <w:b/>
          <w:bCs/>
          <w:sz w:val="36"/>
          <w:szCs w:val="36"/>
          <w:lang w:eastAsia="fr-FR"/>
        </w:rPr>
        <w: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 xml:space="preserve">11) Suivi de la commande et gestion des relances </w:t>
      </w:r>
      <w:r w:rsidRPr="009718C0">
        <w:rPr>
          <w:rFonts w:ascii="Webdings" w:eastAsia="Times New Roman" w:hAnsi="Webdings" w:cs="Times New Roman"/>
          <w:sz w:val="36"/>
          <w:szCs w:val="36"/>
          <w:lang w:eastAsia="fr-FR"/>
        </w:rPr>
        <w: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 xml:space="preserve">12) Réception et contrôle </w:t>
      </w:r>
      <w:r w:rsidRPr="009718C0">
        <w:rPr>
          <w:rFonts w:ascii="Arial" w:eastAsia="Times New Roman" w:hAnsi="Arial" w:cs="Arial"/>
          <w:sz w:val="20"/>
          <w:szCs w:val="20"/>
          <w:lang w:eastAsia="fr-FR"/>
        </w:rPr>
        <w:t xml:space="preserve">(pour en savoir plus) </w:t>
      </w:r>
      <w:r w:rsidRPr="009718C0">
        <w:rPr>
          <w:rFonts w:ascii="Webdings" w:eastAsia="Times New Roman" w:hAnsi="Webdings" w:cs="Times New Roman"/>
          <w:sz w:val="48"/>
          <w:szCs w:val="48"/>
          <w:lang w:eastAsia="fr-FR"/>
        </w:rPr>
        <w:t></w:t>
      </w:r>
      <w:r w:rsidRPr="009718C0">
        <w:rPr>
          <w:rFonts w:ascii="Webdings" w:eastAsia="Times New Roman" w:hAnsi="Webdings" w:cs="Times New Roman"/>
          <w:sz w:val="48"/>
          <w:szCs w:val="48"/>
          <w:lang w:eastAsia="fr-FR"/>
        </w:rPr>
        <w: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13) Traitement de la facturation</w:t>
      </w:r>
      <w:r w:rsidRPr="009718C0">
        <w:rPr>
          <w:rFonts w:ascii="Arial" w:eastAsia="Times New Roman" w:hAnsi="Arial" w:cs="Arial"/>
          <w:sz w:val="20"/>
          <w:szCs w:val="20"/>
          <w:lang w:eastAsia="fr-FR"/>
        </w:rPr>
        <w:t xml:space="preserve"> (pour en savoir plus) </w:t>
      </w:r>
      <w:r w:rsidRPr="009718C0">
        <w:rPr>
          <w:rFonts w:ascii="Webdings" w:eastAsia="Times New Roman" w:hAnsi="Webdings" w:cs="Times New Roman"/>
          <w:sz w:val="36"/>
          <w:szCs w:val="36"/>
          <w:lang w:eastAsia="fr-FR"/>
        </w:rPr>
        <w: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 xml:space="preserve">14) Règlement </w:t>
      </w:r>
      <w:r w:rsidRPr="009718C0">
        <w:rPr>
          <w:rFonts w:ascii="Verdana" w:eastAsia="Times New Roman" w:hAnsi="Verdana" w:cs="Times New Roman"/>
          <w:b/>
          <w:bCs/>
          <w:sz w:val="20"/>
          <w:szCs w:val="20"/>
          <w:lang w:eastAsia="fr-FR"/>
        </w:rPr>
        <w: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 xml:space="preserve">15) Suivi des litiges </w:t>
      </w:r>
      <w:r w:rsidRPr="009718C0">
        <w:rPr>
          <w:rFonts w:ascii="Webdings" w:eastAsia="Times New Roman" w:hAnsi="Webdings" w:cs="Times New Roman"/>
          <w:b/>
          <w:bCs/>
          <w:sz w:val="36"/>
          <w:szCs w:val="36"/>
          <w:lang w:eastAsia="fr-FR"/>
        </w:rPr>
        <w: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 xml:space="preserve">16) Evaluation </w:t>
      </w:r>
      <w:r w:rsidRPr="009718C0">
        <w:rPr>
          <w:rFonts w:ascii="Arial" w:eastAsia="Times New Roman" w:hAnsi="Arial" w:cs="Arial"/>
          <w:sz w:val="20"/>
          <w:szCs w:val="20"/>
          <w:lang w:eastAsia="fr-FR"/>
        </w:rPr>
        <w:t xml:space="preserve">(pour en savoir plus) </w:t>
      </w:r>
      <w:r w:rsidRPr="009718C0">
        <w:rPr>
          <w:rFonts w:ascii="Webdings" w:eastAsia="Times New Roman" w:hAnsi="Webdings" w:cs="Times New Roman"/>
          <w:sz w:val="48"/>
          <w:szCs w:val="48"/>
          <w:lang w:eastAsia="fr-FR"/>
        </w:rPr>
        <w: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color w:val="FF0000"/>
          <w:sz w:val="24"/>
          <w:szCs w:val="24"/>
          <w:lang w:eastAsia="fr-FR"/>
        </w:rPr>
        <w:t xml:space="preserve">4- Analyse des risques internes </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xml:space="preserve">L'analyse des processus, en l'occurrence de l'achat passe nécessairement par une analyse préalable des risques qui peut comporter les éléments suivants :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090"/>
        <w:gridCol w:w="5998"/>
      </w:tblGrid>
      <w:tr w:rsidR="009718C0" w:rsidRPr="009718C0" w:rsidTr="009718C0">
        <w:tc>
          <w:tcPr>
            <w:tcW w:w="1700" w:type="pct"/>
            <w:tcBorders>
              <w:top w:val="outset" w:sz="6" w:space="0" w:color="111111"/>
              <w:left w:val="outset" w:sz="6" w:space="0" w:color="111111"/>
              <w:bottom w:val="outset" w:sz="6" w:space="0" w:color="111111"/>
              <w:right w:val="outset" w:sz="6" w:space="0" w:color="111111"/>
            </w:tcBorders>
            <w:vAlign w:val="center"/>
            <w:hideMark/>
          </w:tcPr>
          <w:p w:rsidR="009718C0" w:rsidRPr="009718C0" w:rsidRDefault="009718C0" w:rsidP="009718C0">
            <w:pPr>
              <w:spacing w:after="0" w:line="240" w:lineRule="auto"/>
              <w:jc w:val="center"/>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Nature des risques</w:t>
            </w:r>
          </w:p>
        </w:tc>
        <w:tc>
          <w:tcPr>
            <w:tcW w:w="3300" w:type="pct"/>
            <w:tcBorders>
              <w:top w:val="outset" w:sz="6" w:space="0" w:color="111111"/>
              <w:left w:val="outset" w:sz="6" w:space="0" w:color="111111"/>
              <w:bottom w:val="outset" w:sz="6" w:space="0" w:color="111111"/>
              <w:right w:val="outset" w:sz="6" w:space="0" w:color="111111"/>
            </w:tcBorders>
            <w:vAlign w:val="center"/>
            <w:hideMark/>
          </w:tcPr>
          <w:p w:rsidR="009718C0" w:rsidRPr="009718C0" w:rsidRDefault="009718C0" w:rsidP="009718C0">
            <w:pPr>
              <w:spacing w:after="0" w:line="240" w:lineRule="auto"/>
              <w:jc w:val="center"/>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Risques engendrés</w:t>
            </w:r>
          </w:p>
        </w:tc>
      </w:tr>
      <w:tr w:rsidR="009718C0" w:rsidRPr="009718C0" w:rsidTr="009718C0">
        <w:tc>
          <w:tcPr>
            <w:tcW w:w="1700" w:type="pct"/>
            <w:tcBorders>
              <w:top w:val="outset" w:sz="6" w:space="0" w:color="111111"/>
              <w:left w:val="outset" w:sz="6" w:space="0" w:color="111111"/>
              <w:bottom w:val="outset" w:sz="6" w:space="0" w:color="111111"/>
              <w:right w:val="outset" w:sz="6" w:space="0" w:color="111111"/>
            </w:tcBorders>
            <w:vAlign w:val="center"/>
            <w:hideMark/>
          </w:tcPr>
          <w:p w:rsidR="009718C0" w:rsidRPr="009718C0" w:rsidRDefault="009718C0" w:rsidP="009718C0">
            <w:pPr>
              <w:spacing w:after="0"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Risques financiers</w:t>
            </w:r>
          </w:p>
        </w:tc>
        <w:tc>
          <w:tcPr>
            <w:tcW w:w="3300" w:type="pct"/>
            <w:tcBorders>
              <w:top w:val="outset" w:sz="6" w:space="0" w:color="111111"/>
              <w:left w:val="outset" w:sz="6" w:space="0" w:color="111111"/>
              <w:bottom w:val="outset" w:sz="6" w:space="0" w:color="111111"/>
              <w:right w:val="outset" w:sz="6" w:space="0" w:color="111111"/>
            </w:tcBorders>
            <w:shd w:val="clear" w:color="auto" w:fill="E1AEC0"/>
            <w:vAlign w:val="center"/>
            <w:hideMark/>
          </w:tcPr>
          <w:p w:rsidR="009718C0" w:rsidRPr="009718C0" w:rsidRDefault="009718C0" w:rsidP="009718C0">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Coût total de l'achat</w:t>
            </w:r>
          </w:p>
          <w:p w:rsidR="009718C0" w:rsidRPr="009718C0" w:rsidRDefault="009718C0" w:rsidP="009718C0">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lastRenderedPageBreak/>
              <w:t>Change</w:t>
            </w:r>
          </w:p>
        </w:tc>
      </w:tr>
      <w:tr w:rsidR="009718C0" w:rsidRPr="009718C0" w:rsidTr="009718C0">
        <w:tc>
          <w:tcPr>
            <w:tcW w:w="1700" w:type="pct"/>
            <w:tcBorders>
              <w:top w:val="outset" w:sz="6" w:space="0" w:color="111111"/>
              <w:left w:val="outset" w:sz="6" w:space="0" w:color="111111"/>
              <w:bottom w:val="outset" w:sz="6" w:space="0" w:color="111111"/>
              <w:right w:val="outset" w:sz="6" w:space="0" w:color="111111"/>
            </w:tcBorders>
            <w:vAlign w:val="center"/>
            <w:hideMark/>
          </w:tcPr>
          <w:p w:rsidR="009718C0" w:rsidRPr="009718C0" w:rsidRDefault="009718C0" w:rsidP="009718C0">
            <w:pPr>
              <w:spacing w:after="0"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lastRenderedPageBreak/>
              <w:t xml:space="preserve">Risques techniques internes </w:t>
            </w:r>
          </w:p>
        </w:tc>
        <w:tc>
          <w:tcPr>
            <w:tcW w:w="3300" w:type="pct"/>
            <w:tcBorders>
              <w:top w:val="outset" w:sz="6" w:space="0" w:color="111111"/>
              <w:left w:val="outset" w:sz="6" w:space="0" w:color="111111"/>
              <w:bottom w:val="outset" w:sz="6" w:space="0" w:color="111111"/>
              <w:right w:val="outset" w:sz="6" w:space="0" w:color="111111"/>
            </w:tcBorders>
            <w:shd w:val="clear" w:color="auto" w:fill="E1AEC0"/>
            <w:vAlign w:val="center"/>
            <w:hideMark/>
          </w:tcPr>
          <w:p w:rsidR="009718C0" w:rsidRPr="009718C0" w:rsidRDefault="009718C0" w:rsidP="009718C0">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Qualité du produit</w:t>
            </w:r>
          </w:p>
          <w:p w:rsidR="009718C0" w:rsidRPr="009718C0" w:rsidRDefault="009718C0" w:rsidP="009718C0">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Constance de la qualité</w:t>
            </w:r>
          </w:p>
          <w:p w:rsidR="009718C0" w:rsidRPr="009718C0" w:rsidRDefault="009718C0" w:rsidP="009718C0">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Compatibilité avec l'outil de production</w:t>
            </w:r>
          </w:p>
          <w:p w:rsidR="009718C0" w:rsidRPr="009718C0" w:rsidRDefault="009718C0" w:rsidP="009718C0">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Risques de conception (cahier des charges)</w:t>
            </w:r>
          </w:p>
          <w:p w:rsidR="009718C0" w:rsidRPr="009718C0" w:rsidRDefault="009718C0" w:rsidP="009718C0">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Compatibilités des moyens de conception</w:t>
            </w:r>
          </w:p>
        </w:tc>
      </w:tr>
      <w:tr w:rsidR="009718C0" w:rsidRPr="009718C0" w:rsidTr="009718C0">
        <w:tc>
          <w:tcPr>
            <w:tcW w:w="1700" w:type="pct"/>
            <w:tcBorders>
              <w:top w:val="outset" w:sz="6" w:space="0" w:color="111111"/>
              <w:left w:val="outset" w:sz="6" w:space="0" w:color="111111"/>
              <w:bottom w:val="outset" w:sz="6" w:space="0" w:color="111111"/>
              <w:right w:val="outset" w:sz="6" w:space="0" w:color="111111"/>
            </w:tcBorders>
            <w:vAlign w:val="center"/>
            <w:hideMark/>
          </w:tcPr>
          <w:p w:rsidR="009718C0" w:rsidRPr="009718C0" w:rsidRDefault="009718C0" w:rsidP="009718C0">
            <w:pPr>
              <w:spacing w:after="0"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Risques de service</w:t>
            </w:r>
          </w:p>
        </w:tc>
        <w:tc>
          <w:tcPr>
            <w:tcW w:w="3300" w:type="pct"/>
            <w:tcBorders>
              <w:top w:val="outset" w:sz="6" w:space="0" w:color="111111"/>
              <w:left w:val="outset" w:sz="6" w:space="0" w:color="111111"/>
              <w:bottom w:val="outset" w:sz="6" w:space="0" w:color="111111"/>
              <w:right w:val="outset" w:sz="6" w:space="0" w:color="111111"/>
            </w:tcBorders>
            <w:shd w:val="clear" w:color="auto" w:fill="E1AEC0"/>
            <w:vAlign w:val="center"/>
            <w:hideMark/>
          </w:tcPr>
          <w:p w:rsidR="009718C0" w:rsidRPr="009718C0" w:rsidRDefault="009718C0" w:rsidP="009718C0">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Besoin en assistance technique</w:t>
            </w:r>
          </w:p>
          <w:p w:rsidR="009718C0" w:rsidRPr="009718C0" w:rsidRDefault="009718C0" w:rsidP="009718C0">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Possibilités d'essais</w:t>
            </w:r>
          </w:p>
          <w:p w:rsidR="009718C0" w:rsidRPr="009718C0" w:rsidRDefault="009718C0" w:rsidP="009718C0">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Formation du personnel</w:t>
            </w:r>
          </w:p>
          <w:p w:rsidR="009718C0" w:rsidRPr="009718C0" w:rsidRDefault="009718C0" w:rsidP="009718C0">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SAV</w:t>
            </w:r>
          </w:p>
          <w:p w:rsidR="009718C0" w:rsidRPr="009718C0" w:rsidRDefault="009718C0" w:rsidP="009718C0">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Transfert d'expérience</w:t>
            </w:r>
          </w:p>
        </w:tc>
      </w:tr>
      <w:tr w:rsidR="009718C0" w:rsidRPr="009718C0" w:rsidTr="009718C0">
        <w:tc>
          <w:tcPr>
            <w:tcW w:w="1700" w:type="pct"/>
            <w:tcBorders>
              <w:top w:val="outset" w:sz="6" w:space="0" w:color="111111"/>
              <w:left w:val="outset" w:sz="6" w:space="0" w:color="111111"/>
              <w:bottom w:val="outset" w:sz="6" w:space="0" w:color="111111"/>
              <w:right w:val="outset" w:sz="6" w:space="0" w:color="111111"/>
            </w:tcBorders>
            <w:vAlign w:val="center"/>
            <w:hideMark/>
          </w:tcPr>
          <w:p w:rsidR="009718C0" w:rsidRPr="009718C0" w:rsidRDefault="009718C0" w:rsidP="009718C0">
            <w:pPr>
              <w:spacing w:after="0"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Risques de livraisons</w:t>
            </w:r>
          </w:p>
        </w:tc>
        <w:tc>
          <w:tcPr>
            <w:tcW w:w="3300" w:type="pct"/>
            <w:tcBorders>
              <w:top w:val="outset" w:sz="6" w:space="0" w:color="111111"/>
              <w:left w:val="outset" w:sz="6" w:space="0" w:color="111111"/>
              <w:bottom w:val="outset" w:sz="6" w:space="0" w:color="111111"/>
              <w:right w:val="outset" w:sz="6" w:space="0" w:color="111111"/>
            </w:tcBorders>
            <w:shd w:val="clear" w:color="auto" w:fill="E1AEC0"/>
            <w:vAlign w:val="center"/>
            <w:hideMark/>
          </w:tcPr>
          <w:p w:rsidR="009718C0" w:rsidRPr="009718C0" w:rsidRDefault="009718C0" w:rsidP="009718C0">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xml:space="preserve">Ponctualité </w:t>
            </w:r>
          </w:p>
          <w:p w:rsidR="009718C0" w:rsidRPr="009718C0" w:rsidRDefault="009718C0" w:rsidP="009718C0">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Rapidité d'exécution</w:t>
            </w:r>
          </w:p>
        </w:tc>
      </w:tr>
      <w:tr w:rsidR="009718C0" w:rsidRPr="009718C0" w:rsidTr="009718C0">
        <w:tc>
          <w:tcPr>
            <w:tcW w:w="1700" w:type="pct"/>
            <w:tcBorders>
              <w:top w:val="outset" w:sz="6" w:space="0" w:color="111111"/>
              <w:left w:val="outset" w:sz="6" w:space="0" w:color="111111"/>
              <w:bottom w:val="outset" w:sz="6" w:space="0" w:color="111111"/>
              <w:right w:val="outset" w:sz="6" w:space="0" w:color="111111"/>
            </w:tcBorders>
            <w:vAlign w:val="center"/>
            <w:hideMark/>
          </w:tcPr>
          <w:p w:rsidR="009718C0" w:rsidRPr="009718C0" w:rsidRDefault="009718C0" w:rsidP="009718C0">
            <w:pPr>
              <w:spacing w:after="0" w:line="240" w:lineRule="auto"/>
              <w:rPr>
                <w:rFonts w:ascii="Times New Roman" w:eastAsia="Times New Roman" w:hAnsi="Times New Roman" w:cs="Times New Roman"/>
                <w:sz w:val="24"/>
                <w:szCs w:val="24"/>
                <w:lang w:eastAsia="fr-FR"/>
              </w:rPr>
            </w:pPr>
            <w:r w:rsidRPr="009718C0">
              <w:rPr>
                <w:rFonts w:ascii="Arial" w:eastAsia="Times New Roman" w:hAnsi="Arial" w:cs="Arial"/>
                <w:b/>
                <w:bCs/>
                <w:sz w:val="20"/>
                <w:szCs w:val="20"/>
                <w:lang w:eastAsia="fr-FR"/>
              </w:rPr>
              <w:t>Risques liés au fournisseur</w:t>
            </w:r>
          </w:p>
        </w:tc>
        <w:tc>
          <w:tcPr>
            <w:tcW w:w="3300" w:type="pct"/>
            <w:tcBorders>
              <w:top w:val="outset" w:sz="6" w:space="0" w:color="111111"/>
              <w:left w:val="outset" w:sz="6" w:space="0" w:color="111111"/>
              <w:bottom w:val="outset" w:sz="6" w:space="0" w:color="111111"/>
              <w:right w:val="outset" w:sz="6" w:space="0" w:color="111111"/>
            </w:tcBorders>
            <w:shd w:val="clear" w:color="auto" w:fill="E1AEC0"/>
            <w:vAlign w:val="center"/>
            <w:hideMark/>
          </w:tcPr>
          <w:p w:rsidR="009718C0" w:rsidRPr="009718C0" w:rsidRDefault="009718C0" w:rsidP="009718C0">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Dépendance éventuelle</w:t>
            </w:r>
          </w:p>
          <w:p w:rsidR="009718C0" w:rsidRPr="009718C0" w:rsidRDefault="009718C0" w:rsidP="009718C0">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Confidentialité des informations</w:t>
            </w:r>
          </w:p>
          <w:p w:rsidR="009718C0" w:rsidRPr="009718C0" w:rsidRDefault="009718C0" w:rsidP="009718C0">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Capacité d'adaptation requise</w:t>
            </w:r>
          </w:p>
          <w:p w:rsidR="009718C0" w:rsidRPr="009718C0" w:rsidRDefault="009718C0" w:rsidP="009718C0">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Accès à l'innovation</w:t>
            </w:r>
          </w:p>
        </w:tc>
      </w:tr>
    </w:tbl>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23.25pt"/>
        </w:pic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color w:val="FF0000"/>
          <w:sz w:val="24"/>
          <w:szCs w:val="24"/>
          <w:lang w:eastAsia="fr-FR"/>
        </w:rPr>
        <w:t>5- Les achats vus par ISO 9001 v 2000</w:t>
      </w:r>
    </w:p>
    <w:p w:rsidR="009718C0" w:rsidRPr="009718C0" w:rsidRDefault="009718C0" w:rsidP="009718C0">
      <w:pPr>
        <w:spacing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color w:val="800000"/>
          <w:sz w:val="20"/>
          <w:szCs w:val="20"/>
          <w:lang w:eastAsia="fr-FR"/>
        </w:rPr>
        <w:t>7.4.1 Processus d'achat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color w:val="000000"/>
          <w:sz w:val="15"/>
          <w:szCs w:val="15"/>
          <w:lang w:eastAsia="fr-FR"/>
        </w:rPr>
        <w:t>"</w:t>
      </w:r>
      <w:r w:rsidRPr="009718C0">
        <w:rPr>
          <w:rFonts w:ascii="Arial" w:eastAsia="Times New Roman" w:hAnsi="Arial" w:cs="Arial"/>
          <w:i/>
          <w:iCs/>
          <w:color w:val="000000"/>
          <w:sz w:val="15"/>
          <w:szCs w:val="15"/>
          <w:lang w:eastAsia="fr-FR"/>
        </w:rPr>
        <w:t>L'organisme doit assurer que le produit acheté est conforme aux exigences d'achat spécifiées. Le type et l'étendue de la maîtrise appliquée au fournisseur et au produit acheté doivent dépendre de l'incidence du produit acheté sur la réalisation ultérieure du produit ou sur le produit final.</w:t>
      </w:r>
      <w:r w:rsidRPr="009718C0">
        <w:rPr>
          <w:rFonts w:ascii="Arial" w:eastAsia="Times New Roman" w:hAnsi="Arial" w:cs="Arial"/>
          <w:i/>
          <w:iCs/>
          <w:color w:val="000000"/>
          <w:sz w:val="15"/>
          <w:szCs w:val="15"/>
          <w:lang w:eastAsia="fr-FR"/>
        </w:rPr>
        <w:br/>
      </w:r>
      <w:r w:rsidRPr="009718C0">
        <w:rPr>
          <w:rFonts w:ascii="Arial" w:eastAsia="Times New Roman" w:hAnsi="Arial" w:cs="Arial"/>
          <w:i/>
          <w:iCs/>
          <w:color w:val="000000"/>
          <w:sz w:val="15"/>
          <w:szCs w:val="15"/>
          <w:lang w:eastAsia="fr-FR"/>
        </w:rPr>
        <w:br/>
        <w:t>L'organisme doit évaluer et sélectionner les fournisseurs en fonction de leur aptitude à fournir un produit conforme aux exigences de l'organisme. Les critères de sélection, d'évaluation et de réévaluation doivent être établis. Les enregistrements des résultats des évaluations et de toutes les actions nécessaires résultant de l'évaluation doivent être conservés (voir 4.2.4)</w:t>
      </w:r>
      <w:r w:rsidRPr="009718C0">
        <w:rPr>
          <w:rFonts w:ascii="Arial" w:eastAsia="Times New Roman" w:hAnsi="Arial" w:cs="Arial"/>
          <w:color w:val="000000"/>
          <w:sz w:val="15"/>
          <w:szCs w:val="15"/>
          <w:lang w:eastAsia="fr-FR"/>
        </w:rPr>
        <w:t>."</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sz w:val="20"/>
          <w:szCs w:val="20"/>
          <w:lang w:eastAsia="fr-FR"/>
        </w:rPr>
        <w:t xml:space="preserve">Il s'agit pour l'entreprise de </w:t>
      </w:r>
      <w:r w:rsidRPr="009718C0">
        <w:rPr>
          <w:rFonts w:ascii="Arial" w:eastAsia="Times New Roman" w:hAnsi="Arial" w:cs="Arial"/>
          <w:color w:val="000000"/>
          <w:sz w:val="20"/>
          <w:szCs w:val="20"/>
          <w:lang w:eastAsia="fr-FR"/>
        </w:rPr>
        <w:t>prendre des dispositions pour s'assurer que les produits achetés qui interfèrent sur la qualité du produit fini sont conformes. Pour cela, un moyen est exigé : l'évaluation amont, aval des fournisseurs.  </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color w:val="000000"/>
          <w:sz w:val="20"/>
          <w:szCs w:val="20"/>
          <w:lang w:eastAsia="fr-FR"/>
        </w:rPr>
        <w:t xml:space="preserve">Ces moyens portent en effet sur une évaluation : </w:t>
      </w:r>
    </w:p>
    <w:p w:rsidR="009718C0" w:rsidRPr="009718C0" w:rsidRDefault="009718C0" w:rsidP="009718C0">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9718C0">
        <w:rPr>
          <w:rFonts w:ascii="Arial" w:eastAsia="Times New Roman" w:hAnsi="Arial" w:cs="Arial"/>
          <w:color w:val="000000"/>
          <w:sz w:val="20"/>
          <w:szCs w:val="20"/>
          <w:lang w:eastAsia="fr-FR"/>
        </w:rPr>
        <w:t>Initiale des fournisseurs sur leur capacité et aptitude à répondre aux exigences de l'entreprise et du produit acheté.</w:t>
      </w:r>
    </w:p>
    <w:p w:rsidR="009718C0" w:rsidRPr="009718C0" w:rsidRDefault="009718C0" w:rsidP="009718C0">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9718C0">
        <w:rPr>
          <w:rFonts w:ascii="Arial" w:eastAsia="Times New Roman" w:hAnsi="Arial" w:cs="Arial"/>
          <w:color w:val="000000"/>
          <w:sz w:val="20"/>
          <w:szCs w:val="20"/>
          <w:lang w:eastAsia="fr-FR"/>
        </w:rPr>
        <w:t>Continue relatif à ces mêmes capacités et aptitudes par rapport à la fourniture des produits achetés</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color w:val="000000"/>
          <w:sz w:val="20"/>
          <w:szCs w:val="20"/>
          <w:lang w:eastAsia="fr-FR"/>
        </w:rPr>
        <w:t>Par ailleurs, l'entreprise doit sélectionner les fournisseurs sur des critères qui sont à préciser (ex : niveau de qualité requis, prix, critères de performance, échelle de délais, …).</w:t>
      </w:r>
      <w:r w:rsidRPr="009718C0">
        <w:rPr>
          <w:rFonts w:ascii="Arial" w:eastAsia="Times New Roman" w:hAnsi="Arial" w:cs="Arial"/>
          <w:color w:val="000000"/>
          <w:sz w:val="20"/>
          <w:szCs w:val="20"/>
          <w:lang w:eastAsia="fr-FR"/>
        </w:rPr>
        <w:br/>
      </w:r>
      <w:r w:rsidRPr="009718C0">
        <w:rPr>
          <w:rFonts w:ascii="Arial" w:eastAsia="Times New Roman" w:hAnsi="Arial" w:cs="Arial"/>
          <w:color w:val="000000"/>
          <w:sz w:val="20"/>
          <w:szCs w:val="20"/>
          <w:lang w:eastAsia="fr-FR"/>
        </w:rPr>
        <w:br/>
        <w:t>De plus, afin d'induire un partenariat efficient entre l'acheteur et l'entreprise, les informations relatives au produit acheté doivent être précisées et communiquées devant comprendre tous les éléments nécessaires pour que le fournisseur puisse réaliser le produit (ex : spécifications techniques, normes de références, plans, nomenclature, exigences qualité, délai, système qualité, plan qualité).</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b/>
          <w:bCs/>
          <w:color w:val="800000"/>
          <w:sz w:val="20"/>
          <w:szCs w:val="20"/>
          <w:lang w:eastAsia="fr-FR"/>
        </w:rPr>
        <w:t>7.4.2 Informations relatives aux achats</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color w:val="000000"/>
          <w:sz w:val="20"/>
          <w:szCs w:val="20"/>
          <w:lang w:eastAsia="fr-FR"/>
        </w:rPr>
        <w:t>Ce que dit la norme : </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i/>
          <w:iCs/>
          <w:color w:val="000000"/>
          <w:sz w:val="15"/>
          <w:szCs w:val="15"/>
          <w:lang w:eastAsia="fr-FR"/>
        </w:rPr>
        <w:lastRenderedPageBreak/>
        <w:t>"Les informations relatives aux achats doivent décrire le produit à acheter, y compris selon le cas :</w:t>
      </w:r>
      <w:r w:rsidRPr="009718C0">
        <w:rPr>
          <w:rFonts w:ascii="Arial" w:eastAsia="Times New Roman" w:hAnsi="Arial" w:cs="Arial"/>
          <w:i/>
          <w:iCs/>
          <w:color w:val="000000"/>
          <w:sz w:val="15"/>
          <w:szCs w:val="15"/>
          <w:lang w:eastAsia="fr-FR"/>
        </w:rPr>
        <w:br/>
        <w:t>- les exigences pour l'approbation du produit, des procédures, des processus et des équipements,</w:t>
      </w:r>
      <w:r w:rsidRPr="009718C0">
        <w:rPr>
          <w:rFonts w:ascii="Arial" w:eastAsia="Times New Roman" w:hAnsi="Arial" w:cs="Arial"/>
          <w:i/>
          <w:iCs/>
          <w:color w:val="000000"/>
          <w:sz w:val="15"/>
          <w:szCs w:val="15"/>
          <w:lang w:eastAsia="fr-FR"/>
        </w:rPr>
        <w:br/>
        <w:t>- les exigences pour la qualification du personnel,</w:t>
      </w:r>
      <w:r w:rsidRPr="009718C0">
        <w:rPr>
          <w:rFonts w:ascii="Arial" w:eastAsia="Times New Roman" w:hAnsi="Arial" w:cs="Arial"/>
          <w:i/>
          <w:iCs/>
          <w:color w:val="000000"/>
          <w:sz w:val="15"/>
          <w:szCs w:val="15"/>
          <w:lang w:eastAsia="fr-FR"/>
        </w:rPr>
        <w:br/>
        <w:t>- les exigences relatives au système de management de la qualité.</w:t>
      </w:r>
      <w:r w:rsidRPr="009718C0">
        <w:rPr>
          <w:rFonts w:ascii="Arial" w:eastAsia="Times New Roman" w:hAnsi="Arial" w:cs="Arial"/>
          <w:i/>
          <w:iCs/>
          <w:color w:val="000000"/>
          <w:sz w:val="15"/>
          <w:szCs w:val="15"/>
          <w:lang w:eastAsia="fr-FR"/>
        </w:rPr>
        <w:br/>
      </w:r>
      <w:r w:rsidRPr="009718C0">
        <w:rPr>
          <w:rFonts w:ascii="Arial" w:eastAsia="Times New Roman" w:hAnsi="Arial" w:cs="Arial"/>
          <w:i/>
          <w:iCs/>
          <w:color w:val="000000"/>
          <w:sz w:val="15"/>
          <w:szCs w:val="15"/>
          <w:lang w:eastAsia="fr-FR"/>
        </w:rPr>
        <w:br/>
        <w:t>L'organisme doit assurer l'adéquation des exigences d'achat spécifiées avant de les communiquer au fournisseur"</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color w:val="000000"/>
          <w:sz w:val="20"/>
          <w:szCs w:val="20"/>
          <w:lang w:eastAsia="fr-FR"/>
        </w:rPr>
        <w:t>Il s'agit de définir correctement le produit ou le service que l'on veut acheter en adéquation avec les besoins de l'organisme. Cette définition s'effectue selon,  </w:t>
      </w:r>
    </w:p>
    <w:p w:rsidR="009718C0" w:rsidRPr="009718C0" w:rsidRDefault="009718C0" w:rsidP="009718C0">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9718C0">
        <w:rPr>
          <w:rFonts w:ascii="Arial" w:eastAsia="Times New Roman" w:hAnsi="Arial" w:cs="Arial"/>
          <w:color w:val="000000"/>
          <w:sz w:val="20"/>
          <w:szCs w:val="20"/>
          <w:lang w:eastAsia="fr-FR"/>
        </w:rPr>
        <w:t xml:space="preserve">la typologie de produits achetés, </w:t>
      </w:r>
    </w:p>
    <w:p w:rsidR="009718C0" w:rsidRPr="009718C0" w:rsidRDefault="009718C0" w:rsidP="009718C0">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9718C0">
        <w:rPr>
          <w:rFonts w:ascii="Arial" w:eastAsia="Times New Roman" w:hAnsi="Arial" w:cs="Arial"/>
          <w:color w:val="000000"/>
          <w:sz w:val="20"/>
          <w:szCs w:val="20"/>
          <w:lang w:eastAsia="fr-FR"/>
        </w:rPr>
        <w:t xml:space="preserve">les risques encourus pour les produits achetés, </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color w:val="000000"/>
          <w:sz w:val="20"/>
          <w:szCs w:val="20"/>
          <w:lang w:eastAsia="fr-FR"/>
        </w:rPr>
        <w:t>Par ailleurs l'entreprise doit préciser les exigences relatives :</w:t>
      </w:r>
    </w:p>
    <w:p w:rsidR="009718C0" w:rsidRPr="009718C0" w:rsidRDefault="009718C0" w:rsidP="009718C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9718C0">
        <w:rPr>
          <w:rFonts w:ascii="Arial" w:eastAsia="Times New Roman" w:hAnsi="Arial" w:cs="Arial"/>
          <w:color w:val="000000"/>
          <w:sz w:val="20"/>
          <w:szCs w:val="20"/>
          <w:lang w:eastAsia="fr-FR"/>
        </w:rPr>
        <w:t xml:space="preserve">aux contrôles par le fournisseur, par l'organisme, les procédures et processus que les deux parties vont mettre en place pour assurer la conformité du produit acheté, </w:t>
      </w:r>
    </w:p>
    <w:p w:rsidR="009718C0" w:rsidRPr="009718C0" w:rsidRDefault="009718C0" w:rsidP="009718C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9718C0">
        <w:rPr>
          <w:rFonts w:ascii="Arial" w:eastAsia="Times New Roman" w:hAnsi="Arial" w:cs="Arial"/>
          <w:color w:val="000000"/>
          <w:sz w:val="20"/>
          <w:szCs w:val="20"/>
          <w:lang w:eastAsia="fr-FR"/>
        </w:rPr>
        <w:t xml:space="preserve">aux qualifications (habilitation) du personnel réalisant le produit ou effectuant le contrôle, </w:t>
      </w:r>
    </w:p>
    <w:p w:rsidR="009718C0" w:rsidRPr="009718C0" w:rsidRDefault="009718C0" w:rsidP="009718C0">
      <w:pPr>
        <w:numPr>
          <w:ilvl w:val="0"/>
          <w:numId w:val="17"/>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9718C0">
        <w:rPr>
          <w:rFonts w:ascii="Arial" w:eastAsia="Times New Roman" w:hAnsi="Arial" w:cs="Arial"/>
          <w:color w:val="000000"/>
          <w:sz w:val="20"/>
          <w:szCs w:val="20"/>
          <w:lang w:eastAsia="fr-FR"/>
        </w:rPr>
        <w:t xml:space="preserve">au système de management de la qualité par référence aux exigences ISO 9000. </w:t>
      </w:r>
    </w:p>
    <w:p w:rsidR="009718C0" w:rsidRPr="009718C0" w:rsidRDefault="009718C0" w:rsidP="009718C0">
      <w:pPr>
        <w:spacing w:after="0" w:line="240" w:lineRule="auto"/>
        <w:rPr>
          <w:rFonts w:ascii="Times New Roman" w:eastAsia="Times New Roman" w:hAnsi="Times New Roman" w:cs="Times New Roman"/>
          <w:sz w:val="24"/>
          <w:szCs w:val="24"/>
          <w:lang w:eastAsia="fr-FR"/>
        </w:rPr>
      </w:pPr>
      <w:r w:rsidRPr="009718C0">
        <w:rPr>
          <w:rFonts w:ascii="Arial" w:eastAsia="Times New Roman" w:hAnsi="Arial" w:cs="Arial"/>
          <w:b/>
          <w:bCs/>
          <w:color w:val="800000"/>
          <w:sz w:val="20"/>
          <w:szCs w:val="20"/>
          <w:lang w:eastAsia="fr-FR"/>
        </w:rPr>
        <w:t>7.4.3 Vérification du produit acheté</w:t>
      </w:r>
      <w:r w:rsidRPr="009718C0">
        <w:rPr>
          <w:rFonts w:ascii="Times New Roman" w:eastAsia="Times New Roman" w:hAnsi="Times New Roman" w:cs="Times New Roman"/>
          <w:sz w:val="24"/>
          <w:szCs w:val="24"/>
          <w:lang w:eastAsia="fr-FR"/>
        </w:rPr>
        <w:t xml:space="preserve"> </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r w:rsidRPr="009718C0">
        <w:rPr>
          <w:rFonts w:ascii="Arial" w:eastAsia="Times New Roman" w:hAnsi="Arial" w:cs="Arial"/>
          <w:i/>
          <w:iCs/>
          <w:color w:val="000000"/>
          <w:sz w:val="15"/>
          <w:szCs w:val="15"/>
          <w:lang w:eastAsia="fr-FR"/>
        </w:rPr>
        <w:t>"L'organisme doit établir et mettre en œuvre le contrôle ou autres activités nécessaires pour assurer que le produit acheté satisfait aux exigences d'achat spécifiées.</w:t>
      </w:r>
      <w:r w:rsidRPr="009718C0">
        <w:rPr>
          <w:rFonts w:ascii="Arial" w:eastAsia="Times New Roman" w:hAnsi="Arial" w:cs="Arial"/>
          <w:i/>
          <w:iCs/>
          <w:color w:val="000000"/>
          <w:sz w:val="15"/>
          <w:szCs w:val="15"/>
          <w:lang w:eastAsia="fr-FR"/>
        </w:rPr>
        <w:br/>
      </w:r>
      <w:r w:rsidRPr="009718C0">
        <w:rPr>
          <w:rFonts w:ascii="Arial" w:eastAsia="Times New Roman" w:hAnsi="Arial" w:cs="Arial"/>
          <w:i/>
          <w:iCs/>
          <w:color w:val="000000"/>
          <w:sz w:val="15"/>
          <w:szCs w:val="15"/>
          <w:lang w:eastAsia="fr-FR"/>
        </w:rPr>
        <w:br/>
        <w:t>Lorsque l'organisme ou son client a l'intention d'effectuer des vérifications chez le fournisseur, l'organisme doit faire état, dans les informations relatives aux achats, des dispositions pour la vérification et des modalités de libération du produit prévues."</w:t>
      </w:r>
    </w:p>
    <w:p w:rsidR="009718C0" w:rsidRPr="009718C0" w:rsidRDefault="009718C0" w:rsidP="009718C0">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718C0">
        <w:rPr>
          <w:rFonts w:ascii="Arial" w:eastAsia="Times New Roman" w:hAnsi="Arial" w:cs="Arial"/>
          <w:color w:val="000000"/>
          <w:sz w:val="20"/>
          <w:szCs w:val="20"/>
          <w:lang w:eastAsia="fr-FR"/>
        </w:rPr>
        <w:t>ici</w:t>
      </w:r>
      <w:proofErr w:type="gramEnd"/>
      <w:r w:rsidRPr="009718C0">
        <w:rPr>
          <w:rFonts w:ascii="Arial" w:eastAsia="Times New Roman" w:hAnsi="Arial" w:cs="Arial"/>
          <w:color w:val="000000"/>
          <w:sz w:val="20"/>
          <w:szCs w:val="20"/>
          <w:lang w:eastAsia="fr-FR"/>
        </w:rPr>
        <w:t xml:space="preserve"> il s'agit de s'assurer que ce qui est acheté qui influe sur la qualité est conforme aux exigences </w:t>
      </w:r>
      <w:proofErr w:type="spellStart"/>
      <w:r w:rsidRPr="009718C0">
        <w:rPr>
          <w:rFonts w:ascii="Arial" w:eastAsia="Times New Roman" w:hAnsi="Arial" w:cs="Arial"/>
          <w:color w:val="000000"/>
          <w:sz w:val="20"/>
          <w:szCs w:val="20"/>
          <w:lang w:eastAsia="fr-FR"/>
        </w:rPr>
        <w:t>pré-définies</w:t>
      </w:r>
      <w:proofErr w:type="spellEnd"/>
      <w:r w:rsidRPr="009718C0">
        <w:rPr>
          <w:rFonts w:ascii="Arial" w:eastAsia="Times New Roman" w:hAnsi="Arial" w:cs="Arial"/>
          <w:color w:val="000000"/>
          <w:sz w:val="20"/>
          <w:szCs w:val="20"/>
          <w:lang w:eastAsia="fr-FR"/>
        </w:rPr>
        <w:t xml:space="preserve"> dans la commande passée aux fournisseurs et sous-traitants.</w:t>
      </w:r>
      <w:r w:rsidRPr="009718C0">
        <w:rPr>
          <w:rFonts w:ascii="Arial" w:eastAsia="Times New Roman" w:hAnsi="Arial" w:cs="Arial"/>
          <w:color w:val="000000"/>
          <w:sz w:val="20"/>
          <w:szCs w:val="20"/>
          <w:lang w:eastAsia="fr-FR"/>
        </w:rPr>
        <w:br/>
      </w:r>
      <w:r w:rsidRPr="009718C0">
        <w:rPr>
          <w:rFonts w:ascii="Arial" w:eastAsia="Times New Roman" w:hAnsi="Arial" w:cs="Arial"/>
          <w:color w:val="000000"/>
          <w:sz w:val="20"/>
          <w:szCs w:val="20"/>
          <w:lang w:eastAsia="fr-FR"/>
        </w:rPr>
        <w:br/>
        <w:t>Cette vérification peut se faire à la réception des produits, ou chez le fournisseur dans ce cas, il importe de spécifier dans les données d'achat les règles et méthodes d'acceptation des produits à contrôler.</w:t>
      </w:r>
    </w:p>
    <w:p w:rsidR="008F4C85" w:rsidRDefault="008F4C85"/>
    <w:sectPr w:rsidR="008F4C85" w:rsidSect="009718C0">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4959"/>
    <w:multiLevelType w:val="multilevel"/>
    <w:tmpl w:val="31F6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81942"/>
    <w:multiLevelType w:val="multilevel"/>
    <w:tmpl w:val="05CA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64F5A"/>
    <w:multiLevelType w:val="multilevel"/>
    <w:tmpl w:val="FFF6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E11DB"/>
    <w:multiLevelType w:val="multilevel"/>
    <w:tmpl w:val="825A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E023A"/>
    <w:multiLevelType w:val="multilevel"/>
    <w:tmpl w:val="4E0C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E505F"/>
    <w:multiLevelType w:val="multilevel"/>
    <w:tmpl w:val="4B88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C4FD3"/>
    <w:multiLevelType w:val="multilevel"/>
    <w:tmpl w:val="26C6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862AB"/>
    <w:multiLevelType w:val="multilevel"/>
    <w:tmpl w:val="F25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95C95"/>
    <w:multiLevelType w:val="multilevel"/>
    <w:tmpl w:val="1D62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A487B"/>
    <w:multiLevelType w:val="multilevel"/>
    <w:tmpl w:val="C7D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AC7E1E"/>
    <w:multiLevelType w:val="multilevel"/>
    <w:tmpl w:val="50D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1321C"/>
    <w:multiLevelType w:val="multilevel"/>
    <w:tmpl w:val="557A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262875"/>
    <w:multiLevelType w:val="multilevel"/>
    <w:tmpl w:val="8CF2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D372F1"/>
    <w:multiLevelType w:val="multilevel"/>
    <w:tmpl w:val="A7D8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7780F"/>
    <w:multiLevelType w:val="multilevel"/>
    <w:tmpl w:val="7632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A03E86"/>
    <w:multiLevelType w:val="multilevel"/>
    <w:tmpl w:val="AFD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7A5A40"/>
    <w:multiLevelType w:val="multilevel"/>
    <w:tmpl w:val="154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3"/>
  </w:num>
  <w:num w:numId="5">
    <w:abstractNumId w:val="14"/>
  </w:num>
  <w:num w:numId="6">
    <w:abstractNumId w:val="5"/>
  </w:num>
  <w:num w:numId="7">
    <w:abstractNumId w:val="10"/>
  </w:num>
  <w:num w:numId="8">
    <w:abstractNumId w:val="7"/>
  </w:num>
  <w:num w:numId="9">
    <w:abstractNumId w:val="16"/>
  </w:num>
  <w:num w:numId="10">
    <w:abstractNumId w:val="12"/>
  </w:num>
  <w:num w:numId="11">
    <w:abstractNumId w:val="13"/>
  </w:num>
  <w:num w:numId="12">
    <w:abstractNumId w:val="4"/>
  </w:num>
  <w:num w:numId="13">
    <w:abstractNumId w:val="2"/>
  </w:num>
  <w:num w:numId="14">
    <w:abstractNumId w:val="9"/>
  </w:num>
  <w:num w:numId="15">
    <w:abstractNumId w:val="15"/>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18C0"/>
    <w:rsid w:val="008F4C85"/>
    <w:rsid w:val="009718C0"/>
    <w:rsid w:val="00B04B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18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718C0"/>
    <w:rPr>
      <w:color w:val="0000FF"/>
      <w:u w:val="single"/>
    </w:rPr>
  </w:style>
  <w:style w:type="paragraph" w:styleId="Textedebulles">
    <w:name w:val="Balloon Text"/>
    <w:basedOn w:val="Normal"/>
    <w:link w:val="TextedebullesCar"/>
    <w:uiPriority w:val="99"/>
    <w:semiHidden/>
    <w:unhideWhenUsed/>
    <w:rsid w:val="00971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1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97115">
      <w:bodyDiv w:val="1"/>
      <w:marLeft w:val="0"/>
      <w:marRight w:val="0"/>
      <w:marTop w:val="0"/>
      <w:marBottom w:val="0"/>
      <w:divBdr>
        <w:top w:val="none" w:sz="0" w:space="0" w:color="auto"/>
        <w:left w:val="none" w:sz="0" w:space="0" w:color="auto"/>
        <w:bottom w:val="none" w:sz="0" w:space="0" w:color="auto"/>
        <w:right w:val="none" w:sz="0" w:space="0" w:color="auto"/>
      </w:divBdr>
      <w:divsChild>
        <w:div w:id="250548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415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7227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96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42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476999971">
          <w:marLeft w:val="0"/>
          <w:marRight w:val="0"/>
          <w:marTop w:val="0"/>
          <w:marBottom w:val="0"/>
          <w:divBdr>
            <w:top w:val="none" w:sz="0" w:space="0" w:color="auto"/>
            <w:left w:val="none" w:sz="0" w:space="0" w:color="auto"/>
            <w:bottom w:val="none" w:sz="0" w:space="0" w:color="auto"/>
            <w:right w:val="none" w:sz="0" w:space="0" w:color="auto"/>
          </w:divBdr>
        </w:div>
        <w:div w:id="938879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nathalie.diaz.pagesperso-orange.fr/html/panoramaiso4.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1402</Words>
  <Characters>7711</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2011-03-16T14:42:00Z</cp:lastPrinted>
  <dcterms:created xsi:type="dcterms:W3CDTF">2011-03-16T14:39:00Z</dcterms:created>
  <dcterms:modified xsi:type="dcterms:W3CDTF">2011-03-16T14:43:00Z</dcterms:modified>
</cp:coreProperties>
</file>